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FE5A8" w14:textId="2DEF29B8" w:rsidR="009963A0" w:rsidRDefault="00013048" w:rsidP="00013048">
      <w:pPr>
        <w:pStyle w:val="ListParagraph"/>
        <w:numPr>
          <w:ilvl w:val="0"/>
          <w:numId w:val="1"/>
        </w:numPr>
      </w:pPr>
      <w:r>
        <w:t xml:space="preserve">Table of Contents (see sample project) </w:t>
      </w:r>
    </w:p>
    <w:p w14:paraId="0FB17AA1" w14:textId="26BA19E7" w:rsidR="00013048" w:rsidRDefault="00013048"/>
    <w:p w14:paraId="4C807B39" w14:textId="640D205A" w:rsidR="00013048" w:rsidRDefault="00013048" w:rsidP="00013048">
      <w:pPr>
        <w:pStyle w:val="ListParagraph"/>
        <w:numPr>
          <w:ilvl w:val="0"/>
          <w:numId w:val="1"/>
        </w:numPr>
      </w:pPr>
      <w:r w:rsidRPr="00013048">
        <w:rPr>
          <w:b/>
          <w:bCs/>
        </w:rPr>
        <w:t>Kaiser Permanente Los Angeles Medical Center</w:t>
      </w:r>
      <w:r>
        <w:t xml:space="preserve"> organization chart</w:t>
      </w:r>
    </w:p>
    <w:p w14:paraId="38F22732" w14:textId="3CD6809B" w:rsidR="00013048" w:rsidRDefault="00013048"/>
    <w:p w14:paraId="31233C82" w14:textId="04047540" w:rsidR="00013048" w:rsidRPr="00013048" w:rsidRDefault="00013048" w:rsidP="00013048">
      <w:pPr>
        <w:pStyle w:val="ListParagraph"/>
        <w:numPr>
          <w:ilvl w:val="0"/>
          <w:numId w:val="1"/>
        </w:numPr>
        <w:rPr>
          <w:rFonts w:ascii="Times" w:eastAsia="Times New Roman" w:hAnsi="Times" w:cs="Arial"/>
        </w:rPr>
      </w:pPr>
      <w:r>
        <w:t xml:space="preserve">Project Goal Description: </w:t>
      </w:r>
      <w:r w:rsidRPr="00013048">
        <w:rPr>
          <w:rFonts w:ascii="Times" w:eastAsia="Times New Roman" w:hAnsi="Times" w:cs="Arial"/>
        </w:rPr>
        <w:t xml:space="preserve">Currently, we have 136 agreements, in which we have 73 completed, 4 cancelled, and 110 in progress. The process for the program letter of agreement goes through both the institution and organization, then goes to a legal counsel to review. After that our regional medical director has to sign off that the agreement has been approved on behalf of Kaiser and the institution. What we have noticed is that our program letters of agreement are stuck within the legal counsel for review, and it takes longer than usual due to legality. Our aim is to complete about 25% of incomplete PLAs by December 2021. </w:t>
      </w:r>
    </w:p>
    <w:p w14:paraId="0C10932D" w14:textId="1E29B5E0" w:rsidR="00013048" w:rsidRDefault="00013048"/>
    <w:p w14:paraId="5C6BB270" w14:textId="00E00D63" w:rsidR="00013048" w:rsidRDefault="00013048" w:rsidP="00013048">
      <w:pPr>
        <w:pStyle w:val="ListParagraph"/>
        <w:numPr>
          <w:ilvl w:val="0"/>
          <w:numId w:val="1"/>
        </w:numPr>
      </w:pPr>
      <w:r>
        <w:t>SWOT Analysis</w:t>
      </w:r>
    </w:p>
    <w:p w14:paraId="57313823" w14:textId="77777777" w:rsidR="00013048" w:rsidRDefault="00013048" w:rsidP="00013048">
      <w:pPr>
        <w:pStyle w:val="ListParagraph"/>
      </w:pPr>
    </w:p>
    <w:p w14:paraId="2E6E43F1" w14:textId="5C4462BC" w:rsidR="00013048" w:rsidRDefault="00013048" w:rsidP="00013048">
      <w:pPr>
        <w:pStyle w:val="ListParagraph"/>
        <w:numPr>
          <w:ilvl w:val="0"/>
          <w:numId w:val="1"/>
        </w:numPr>
      </w:pPr>
      <w:r>
        <w:t>Literature Review</w:t>
      </w:r>
    </w:p>
    <w:p w14:paraId="1D3B6121" w14:textId="77777777" w:rsidR="00013048" w:rsidRDefault="00013048" w:rsidP="00013048">
      <w:pPr>
        <w:pStyle w:val="ListParagraph"/>
      </w:pPr>
    </w:p>
    <w:p w14:paraId="468CA8FA" w14:textId="0B2685FE" w:rsidR="00013048" w:rsidRDefault="00013048" w:rsidP="00013048">
      <w:pPr>
        <w:pStyle w:val="ListParagraph"/>
        <w:numPr>
          <w:ilvl w:val="0"/>
          <w:numId w:val="1"/>
        </w:numPr>
      </w:pPr>
      <w:r>
        <w:t>Descriptive Deliverables</w:t>
      </w:r>
      <w:r w:rsidR="00CA6D17">
        <w:t xml:space="preserve"> – situation or problem (cannot get them signed in time) and correct </w:t>
      </w:r>
    </w:p>
    <w:p w14:paraId="4B4B8BB4" w14:textId="77777777" w:rsidR="00013048" w:rsidRDefault="00013048" w:rsidP="00013048">
      <w:pPr>
        <w:pStyle w:val="ListParagraph"/>
      </w:pPr>
    </w:p>
    <w:p w14:paraId="5AAA1DF1" w14:textId="30A48D78" w:rsidR="00013048" w:rsidRDefault="00013048" w:rsidP="00013048">
      <w:pPr>
        <w:pStyle w:val="ListParagraph"/>
        <w:numPr>
          <w:ilvl w:val="0"/>
          <w:numId w:val="1"/>
        </w:numPr>
      </w:pPr>
      <w:r>
        <w:t>Recommendations/Conclusions</w:t>
      </w:r>
    </w:p>
    <w:p w14:paraId="694EA917" w14:textId="77777777" w:rsidR="00013048" w:rsidRDefault="00013048" w:rsidP="00013048">
      <w:pPr>
        <w:pStyle w:val="ListParagraph"/>
      </w:pPr>
    </w:p>
    <w:p w14:paraId="33D40EF5" w14:textId="4B205521" w:rsidR="00013048" w:rsidRDefault="00013048" w:rsidP="00013048">
      <w:pPr>
        <w:pStyle w:val="ListParagraph"/>
        <w:numPr>
          <w:ilvl w:val="0"/>
          <w:numId w:val="1"/>
        </w:numPr>
      </w:pPr>
      <w:r>
        <w:t>Reference Page</w:t>
      </w:r>
    </w:p>
    <w:p w14:paraId="5BBAE93F" w14:textId="77777777" w:rsidR="00013048" w:rsidRDefault="00013048" w:rsidP="00013048">
      <w:pPr>
        <w:pStyle w:val="ListParagraph"/>
      </w:pPr>
    </w:p>
    <w:p w14:paraId="326EB24C" w14:textId="66F5FF67" w:rsidR="00013048" w:rsidRDefault="00013048" w:rsidP="00013048"/>
    <w:p w14:paraId="11EE61C7" w14:textId="77777777" w:rsidR="00013048" w:rsidRPr="00455AD2" w:rsidRDefault="00013048" w:rsidP="00013048">
      <w:pPr>
        <w:rPr>
          <w:rFonts w:ascii="Times" w:eastAsia="Times New Roman" w:hAnsi="Times" w:cs="Arial"/>
          <w:b/>
          <w:bCs/>
        </w:rPr>
      </w:pPr>
      <w:r w:rsidRPr="00455AD2">
        <w:rPr>
          <w:rFonts w:ascii="Times" w:eastAsia="Times New Roman" w:hAnsi="Times" w:cs="Arial"/>
          <w:b/>
          <w:bCs/>
        </w:rPr>
        <w:t xml:space="preserve">Student Information: </w:t>
      </w:r>
    </w:p>
    <w:p w14:paraId="0129BEE0" w14:textId="71ECE0BD" w:rsidR="00013048" w:rsidRPr="00455AD2" w:rsidRDefault="00013048" w:rsidP="00013048">
      <w:pPr>
        <w:rPr>
          <w:rFonts w:ascii="Times" w:eastAsia="Times New Roman" w:hAnsi="Times" w:cs="Arial"/>
        </w:rPr>
      </w:pPr>
      <w:r>
        <w:rPr>
          <w:rFonts w:ascii="Times" w:eastAsia="Times New Roman" w:hAnsi="Times" w:cs="Arial"/>
        </w:rPr>
        <w:t xml:space="preserve">(I will include this information) </w:t>
      </w:r>
    </w:p>
    <w:p w14:paraId="398C57F7" w14:textId="77777777" w:rsidR="00013048" w:rsidRPr="00455AD2" w:rsidRDefault="00013048" w:rsidP="00013048">
      <w:pPr>
        <w:rPr>
          <w:rFonts w:ascii="Times" w:eastAsia="Times New Roman" w:hAnsi="Times" w:cs="Arial"/>
        </w:rPr>
      </w:pPr>
      <w:r w:rsidRPr="00455AD2">
        <w:rPr>
          <w:rFonts w:ascii="Times" w:eastAsia="Times New Roman" w:hAnsi="Times" w:cs="Arial"/>
        </w:rPr>
        <w:t>Organization of Program Letter of Agreements</w:t>
      </w:r>
    </w:p>
    <w:p w14:paraId="5817683C" w14:textId="77777777" w:rsidR="00013048" w:rsidRPr="00455AD2" w:rsidRDefault="00013048" w:rsidP="00013048">
      <w:pPr>
        <w:rPr>
          <w:rFonts w:ascii="Times" w:eastAsia="Times New Roman" w:hAnsi="Times" w:cs="Arial"/>
        </w:rPr>
      </w:pPr>
    </w:p>
    <w:p w14:paraId="1506B25F" w14:textId="77777777" w:rsidR="00013048" w:rsidRPr="00455AD2" w:rsidRDefault="00013048" w:rsidP="00013048">
      <w:pPr>
        <w:rPr>
          <w:rFonts w:ascii="Times" w:eastAsia="Times New Roman" w:hAnsi="Times" w:cs="Arial"/>
        </w:rPr>
      </w:pPr>
      <w:r w:rsidRPr="00455AD2">
        <w:rPr>
          <w:rFonts w:ascii="Times" w:eastAsia="Times New Roman" w:hAnsi="Times" w:cs="Arial"/>
          <w:b/>
          <w:bCs/>
        </w:rPr>
        <w:t>Organization</w:t>
      </w:r>
      <w:r w:rsidRPr="00455AD2">
        <w:rPr>
          <w:rFonts w:ascii="Times" w:eastAsia="Times New Roman" w:hAnsi="Times" w:cs="Arial"/>
        </w:rPr>
        <w:t>:</w:t>
      </w:r>
    </w:p>
    <w:p w14:paraId="3CF5A18E" w14:textId="77777777" w:rsidR="00013048" w:rsidRPr="00455AD2" w:rsidRDefault="00013048" w:rsidP="00013048">
      <w:pPr>
        <w:rPr>
          <w:rFonts w:ascii="Times" w:eastAsia="Times New Roman" w:hAnsi="Times" w:cs="Arial"/>
        </w:rPr>
      </w:pPr>
      <w:r w:rsidRPr="00455AD2">
        <w:rPr>
          <w:rFonts w:ascii="Times" w:eastAsia="Times New Roman" w:hAnsi="Times" w:cs="Arial"/>
        </w:rPr>
        <w:t>Graduate Medical Education Department</w:t>
      </w:r>
    </w:p>
    <w:p w14:paraId="3643A385" w14:textId="77777777" w:rsidR="00013048" w:rsidRPr="00455AD2" w:rsidRDefault="00013048" w:rsidP="00013048">
      <w:pPr>
        <w:rPr>
          <w:rFonts w:ascii="Times" w:eastAsia="Times New Roman" w:hAnsi="Times" w:cs="Arial"/>
        </w:rPr>
      </w:pPr>
      <w:r w:rsidRPr="003C4ED6">
        <w:rPr>
          <w:rFonts w:ascii="Times" w:eastAsia="Times New Roman" w:hAnsi="Times" w:cs="Arial"/>
        </w:rPr>
        <w:t>Kaiser Permanente</w:t>
      </w:r>
      <w:r w:rsidRPr="00455AD2">
        <w:rPr>
          <w:rFonts w:ascii="Times" w:eastAsia="Times New Roman" w:hAnsi="Times" w:cs="Arial"/>
        </w:rPr>
        <w:t xml:space="preserve"> </w:t>
      </w:r>
    </w:p>
    <w:p w14:paraId="5BE50479" w14:textId="77777777" w:rsidR="00013048" w:rsidRPr="00455AD2" w:rsidRDefault="00013048" w:rsidP="00013048">
      <w:pPr>
        <w:rPr>
          <w:rFonts w:ascii="Times" w:eastAsia="Times New Roman" w:hAnsi="Times" w:cs="Arial"/>
        </w:rPr>
      </w:pPr>
      <w:r w:rsidRPr="003C4ED6">
        <w:rPr>
          <w:rFonts w:ascii="Times" w:eastAsia="Times New Roman" w:hAnsi="Times" w:cs="Arial"/>
        </w:rPr>
        <w:t xml:space="preserve">75 N. Fair Oaks Ave. </w:t>
      </w:r>
    </w:p>
    <w:p w14:paraId="7BE98A05" w14:textId="77777777" w:rsidR="00013048" w:rsidRPr="00455AD2" w:rsidRDefault="00013048" w:rsidP="00013048">
      <w:pPr>
        <w:rPr>
          <w:rFonts w:ascii="Times" w:eastAsia="Times New Roman" w:hAnsi="Times" w:cs="Arial"/>
        </w:rPr>
      </w:pPr>
      <w:r w:rsidRPr="003C4ED6">
        <w:rPr>
          <w:rFonts w:ascii="Times" w:eastAsia="Times New Roman" w:hAnsi="Times" w:cs="Arial"/>
        </w:rPr>
        <w:t>Pasadena CA 91103</w:t>
      </w:r>
    </w:p>
    <w:p w14:paraId="4960C984" w14:textId="77777777" w:rsidR="00013048" w:rsidRPr="00455AD2" w:rsidRDefault="00013048" w:rsidP="00013048">
      <w:pPr>
        <w:rPr>
          <w:rFonts w:ascii="Times" w:eastAsia="Times New Roman" w:hAnsi="Times" w:cs="Arial"/>
        </w:rPr>
      </w:pPr>
      <w:r w:rsidRPr="003C4ED6">
        <w:rPr>
          <w:rFonts w:ascii="Times" w:eastAsia="Times New Roman" w:hAnsi="Times" w:cs="Arial"/>
        </w:rPr>
        <w:t>Kp.org</w:t>
      </w:r>
    </w:p>
    <w:p w14:paraId="211FB5C8" w14:textId="77777777" w:rsidR="00013048" w:rsidRPr="00455AD2" w:rsidRDefault="00013048" w:rsidP="00013048">
      <w:pPr>
        <w:rPr>
          <w:rFonts w:ascii="Times" w:eastAsia="Times New Roman" w:hAnsi="Times" w:cs="Arial"/>
        </w:rPr>
      </w:pPr>
    </w:p>
    <w:p w14:paraId="588D718D" w14:textId="77777777" w:rsidR="00013048" w:rsidRPr="00455AD2" w:rsidRDefault="00013048" w:rsidP="00013048">
      <w:pPr>
        <w:rPr>
          <w:rFonts w:ascii="Times" w:eastAsia="Times New Roman" w:hAnsi="Times" w:cs="Arial"/>
          <w:b/>
          <w:bCs/>
        </w:rPr>
      </w:pPr>
      <w:r w:rsidRPr="003C4ED6">
        <w:rPr>
          <w:rFonts w:ascii="Times" w:eastAsia="Times New Roman" w:hAnsi="Times" w:cs="Arial"/>
          <w:b/>
          <w:bCs/>
        </w:rPr>
        <w:t>Preceptor:</w:t>
      </w:r>
    </w:p>
    <w:p w14:paraId="454A1B65" w14:textId="77777777" w:rsidR="00013048" w:rsidRPr="00455AD2" w:rsidRDefault="00013048" w:rsidP="00013048">
      <w:pPr>
        <w:rPr>
          <w:rFonts w:ascii="Times" w:eastAsia="Times New Roman" w:hAnsi="Times" w:cs="Arial"/>
        </w:rPr>
      </w:pPr>
      <w:r w:rsidRPr="003C4ED6">
        <w:rPr>
          <w:rFonts w:ascii="Times" w:eastAsia="Times New Roman" w:hAnsi="Times" w:cs="Arial"/>
        </w:rPr>
        <w:t>Steven</w:t>
      </w:r>
      <w:r w:rsidRPr="00455AD2">
        <w:rPr>
          <w:rFonts w:ascii="Times" w:eastAsia="Times New Roman" w:hAnsi="Times" w:cs="Arial"/>
        </w:rPr>
        <w:t xml:space="preserve"> Valencia,</w:t>
      </w:r>
      <w:r w:rsidRPr="003C4ED6">
        <w:rPr>
          <w:rFonts w:ascii="Times" w:eastAsia="Times New Roman" w:hAnsi="Times" w:cs="Arial"/>
        </w:rPr>
        <w:t xml:space="preserve"> </w:t>
      </w:r>
      <w:r w:rsidRPr="00455AD2">
        <w:rPr>
          <w:rFonts w:ascii="Times" w:eastAsia="Times New Roman" w:hAnsi="Times" w:cs="Arial"/>
        </w:rPr>
        <w:t xml:space="preserve">Regional Program </w:t>
      </w:r>
      <w:r w:rsidRPr="003C4ED6">
        <w:rPr>
          <w:rFonts w:ascii="Times" w:eastAsia="Times New Roman" w:hAnsi="Times" w:cs="Arial"/>
        </w:rPr>
        <w:t>Manager</w:t>
      </w:r>
    </w:p>
    <w:p w14:paraId="4709BE1E" w14:textId="77777777" w:rsidR="00013048" w:rsidRPr="00455AD2" w:rsidRDefault="00013048" w:rsidP="00013048">
      <w:pPr>
        <w:rPr>
          <w:rFonts w:ascii="Times" w:eastAsia="Times New Roman" w:hAnsi="Times" w:cs="Arial"/>
        </w:rPr>
      </w:pPr>
      <w:r w:rsidRPr="00455AD2">
        <w:rPr>
          <w:rFonts w:ascii="Times" w:eastAsia="Times New Roman" w:hAnsi="Times" w:cs="Arial"/>
        </w:rPr>
        <w:t>626-405-7936</w:t>
      </w:r>
    </w:p>
    <w:p w14:paraId="5BCF693A" w14:textId="77777777" w:rsidR="00013048" w:rsidRPr="00455AD2" w:rsidRDefault="00013048" w:rsidP="00013048">
      <w:pPr>
        <w:rPr>
          <w:rFonts w:ascii="Times" w:eastAsia="Times New Roman" w:hAnsi="Times" w:cs="Arial"/>
        </w:rPr>
      </w:pPr>
      <w:r w:rsidRPr="00455AD2">
        <w:rPr>
          <w:rFonts w:ascii="Times" w:eastAsia="Times New Roman" w:hAnsi="Times" w:cs="Arial"/>
        </w:rPr>
        <w:t xml:space="preserve">393 E. Walnut St. </w:t>
      </w:r>
    </w:p>
    <w:p w14:paraId="3F04B83A" w14:textId="45348535" w:rsidR="00013048" w:rsidRDefault="00013048" w:rsidP="00013048">
      <w:pPr>
        <w:rPr>
          <w:rFonts w:ascii="Times" w:eastAsia="Times New Roman" w:hAnsi="Times" w:cs="Arial"/>
        </w:rPr>
      </w:pPr>
      <w:r w:rsidRPr="00455AD2">
        <w:rPr>
          <w:rFonts w:ascii="Times" w:eastAsia="Times New Roman" w:hAnsi="Times" w:cs="Arial"/>
        </w:rPr>
        <w:t>Pasadena, Ca 91188</w:t>
      </w:r>
    </w:p>
    <w:p w14:paraId="0AE7155A" w14:textId="5E2AE207" w:rsidR="00013048" w:rsidRDefault="00013048" w:rsidP="00013048">
      <w:pPr>
        <w:rPr>
          <w:rFonts w:ascii="Times" w:eastAsia="Times New Roman" w:hAnsi="Times" w:cs="Arial"/>
        </w:rPr>
      </w:pPr>
    </w:p>
    <w:p w14:paraId="2E2E198F" w14:textId="1D723C69" w:rsidR="00013048" w:rsidRPr="00013048" w:rsidRDefault="00CA6D17" w:rsidP="00013048">
      <w:pPr>
        <w:rPr>
          <w:rFonts w:ascii="Times" w:eastAsia="Times New Roman" w:hAnsi="Times" w:cs="Arial"/>
          <w:color w:val="FF0000"/>
        </w:rPr>
      </w:pPr>
      <w:hyperlink r:id="rId5" w:history="1">
        <w:r w:rsidR="00013048" w:rsidRPr="002E2832">
          <w:rPr>
            <w:rStyle w:val="Hyperlink"/>
            <w:rFonts w:ascii="Times" w:eastAsia="Times New Roman" w:hAnsi="Times" w:cs="Arial"/>
          </w:rPr>
          <w:t>https://residency-scal-kaiserpermanente.org/wp-content/uploads/2020/04/2020-2021-Policy-Procedure-Manual.pdf</w:t>
        </w:r>
      </w:hyperlink>
      <w:r w:rsidR="00013048">
        <w:rPr>
          <w:rFonts w:ascii="Times" w:eastAsia="Times New Roman" w:hAnsi="Times" w:cs="Arial"/>
        </w:rPr>
        <w:t xml:space="preserve"> &lt;--- </w:t>
      </w:r>
      <w:r w:rsidR="00D247D1">
        <w:rPr>
          <w:rFonts w:ascii="Times" w:eastAsia="Times New Roman" w:hAnsi="Times" w:cs="Arial"/>
          <w:color w:val="FF0000"/>
        </w:rPr>
        <w:t>Explanation</w:t>
      </w:r>
      <w:r w:rsidR="00013048">
        <w:rPr>
          <w:rFonts w:ascii="Times" w:eastAsia="Times New Roman" w:hAnsi="Times" w:cs="Arial"/>
          <w:color w:val="FF0000"/>
        </w:rPr>
        <w:t xml:space="preserve"> of PLAs Program letter of agreement</w:t>
      </w:r>
    </w:p>
    <w:p w14:paraId="5EFC1BD5" w14:textId="36F987A3" w:rsidR="00013048" w:rsidRDefault="00013048" w:rsidP="00013048">
      <w:pPr>
        <w:rPr>
          <w:rFonts w:ascii="Times" w:eastAsia="Times New Roman" w:hAnsi="Times" w:cs="Arial"/>
        </w:rPr>
      </w:pPr>
    </w:p>
    <w:p w14:paraId="08F51E3B" w14:textId="77777777" w:rsidR="00013048" w:rsidRDefault="00013048" w:rsidP="00013048">
      <w:pPr>
        <w:rPr>
          <w:rFonts w:ascii="Times" w:eastAsia="Times New Roman" w:hAnsi="Times" w:cs="Arial"/>
          <w:b/>
          <w:bCs/>
        </w:rPr>
      </w:pPr>
    </w:p>
    <w:p w14:paraId="04A0DD43" w14:textId="77777777" w:rsidR="00013048" w:rsidRDefault="00013048" w:rsidP="00013048">
      <w:pPr>
        <w:rPr>
          <w:rFonts w:ascii="Times" w:eastAsia="Times New Roman" w:hAnsi="Times" w:cs="Arial"/>
          <w:b/>
          <w:bCs/>
        </w:rPr>
      </w:pPr>
    </w:p>
    <w:p w14:paraId="155900C7" w14:textId="3E956718" w:rsidR="00013048" w:rsidRPr="00455AD2" w:rsidRDefault="00013048" w:rsidP="00013048">
      <w:pPr>
        <w:rPr>
          <w:rFonts w:ascii="Times" w:eastAsia="Times New Roman" w:hAnsi="Times" w:cs="Arial"/>
          <w:b/>
          <w:bCs/>
        </w:rPr>
      </w:pPr>
      <w:r w:rsidRPr="003C4ED6">
        <w:rPr>
          <w:rFonts w:ascii="Times" w:eastAsia="Times New Roman" w:hAnsi="Times" w:cs="Arial"/>
          <w:b/>
          <w:bCs/>
        </w:rPr>
        <w:t>Description of proposed Field Experience:</w:t>
      </w:r>
    </w:p>
    <w:p w14:paraId="127F8519" w14:textId="77777777" w:rsidR="00013048" w:rsidRPr="00455AD2" w:rsidRDefault="00013048" w:rsidP="00013048">
      <w:pPr>
        <w:rPr>
          <w:rFonts w:ascii="Times" w:eastAsia="Times New Roman" w:hAnsi="Times" w:cs="Arial"/>
        </w:rPr>
      </w:pPr>
      <w:r w:rsidRPr="00455AD2">
        <w:rPr>
          <w:rFonts w:ascii="Times" w:eastAsia="Times New Roman" w:hAnsi="Times" w:cs="Arial"/>
        </w:rPr>
        <w:t xml:space="preserve">The project I will be working on for my field experience will be to implement program of letters of agreement between different institutions and our organization for our incoming residents who will be rotating in our departments within Kaiser Permanente. </w:t>
      </w:r>
    </w:p>
    <w:p w14:paraId="4121C967" w14:textId="77777777" w:rsidR="00013048" w:rsidRPr="00455AD2" w:rsidRDefault="00013048" w:rsidP="00013048">
      <w:pPr>
        <w:rPr>
          <w:rFonts w:ascii="Times" w:eastAsia="Times New Roman" w:hAnsi="Times" w:cs="Arial"/>
        </w:rPr>
      </w:pPr>
    </w:p>
    <w:p w14:paraId="48384C89" w14:textId="77777777" w:rsidR="00013048" w:rsidRPr="00455AD2" w:rsidRDefault="00013048" w:rsidP="00013048">
      <w:pPr>
        <w:rPr>
          <w:rFonts w:ascii="Times" w:eastAsia="Times New Roman" w:hAnsi="Times" w:cs="Arial"/>
        </w:rPr>
      </w:pPr>
      <w:r w:rsidRPr="003C4ED6">
        <w:rPr>
          <w:rFonts w:ascii="Times" w:eastAsia="Times New Roman" w:hAnsi="Times" w:cs="Arial"/>
          <w:b/>
          <w:bCs/>
        </w:rPr>
        <w:t>Desired outcome:</w:t>
      </w:r>
      <w:r w:rsidRPr="003C4ED6">
        <w:rPr>
          <w:rFonts w:ascii="Times" w:eastAsia="Times New Roman" w:hAnsi="Times" w:cs="Arial"/>
        </w:rPr>
        <w:t xml:space="preserve"> </w:t>
      </w:r>
    </w:p>
    <w:p w14:paraId="32DCEEA0" w14:textId="77777777" w:rsidR="00013048" w:rsidRPr="00455AD2" w:rsidRDefault="00013048" w:rsidP="00013048">
      <w:pPr>
        <w:rPr>
          <w:rFonts w:ascii="Times" w:eastAsia="Times New Roman" w:hAnsi="Times" w:cs="Arial"/>
        </w:rPr>
      </w:pPr>
      <w:r w:rsidRPr="00455AD2">
        <w:rPr>
          <w:rFonts w:ascii="Times" w:eastAsia="Times New Roman" w:hAnsi="Times" w:cs="Arial"/>
        </w:rPr>
        <w:t xml:space="preserve">Currently, we have 136 agreements, in which we have 73 completed, 4 cancelled, and 110 in progress. The process for the program letter of agreement goes through both the institution and organization, then goes to a legal counsel to review. After that our regional medical director has to sign off that the agreement has been approved on behalf of Kaiser and the institution. What we have noticed is that our program letters of agreement are stuck within the legal counsel for review, and it takes longer than usual due to legality. Our aim is to complete about 25% of incomplete PLAs by December 2021. </w:t>
      </w:r>
    </w:p>
    <w:p w14:paraId="1DD536A2" w14:textId="42845C10" w:rsidR="00013048" w:rsidRDefault="00013048" w:rsidP="00013048">
      <w:pPr>
        <w:rPr>
          <w:rFonts w:ascii="Times" w:eastAsia="Times New Roman" w:hAnsi="Times" w:cs="Arial"/>
        </w:rPr>
      </w:pPr>
    </w:p>
    <w:p w14:paraId="6ACCBC6F" w14:textId="4B65DA5F" w:rsidR="00D247D1" w:rsidRDefault="00D247D1" w:rsidP="00013048">
      <w:pPr>
        <w:rPr>
          <w:rFonts w:ascii="Times" w:eastAsia="Times New Roman" w:hAnsi="Times" w:cs="Arial"/>
        </w:rPr>
      </w:pPr>
    </w:p>
    <w:p w14:paraId="1D7745A8" w14:textId="249D1042" w:rsidR="00D247D1" w:rsidRPr="00D247D1" w:rsidRDefault="00D247D1" w:rsidP="00013048">
      <w:pPr>
        <w:rPr>
          <w:rFonts w:ascii="Times" w:eastAsia="Times New Roman" w:hAnsi="Times" w:cs="Arial"/>
          <w:color w:val="FF0000"/>
        </w:rPr>
      </w:pPr>
      <w:r w:rsidRPr="00D247D1">
        <w:rPr>
          <w:rFonts w:ascii="Times" w:eastAsia="Times New Roman" w:hAnsi="Times" w:cs="Arial"/>
          <w:color w:val="FF0000"/>
          <w:highlight w:val="yellow"/>
        </w:rPr>
        <w:t>Must include:</w:t>
      </w:r>
    </w:p>
    <w:p w14:paraId="1067F212" w14:textId="7EBE60B8" w:rsidR="00013048" w:rsidRDefault="00013048" w:rsidP="00013048">
      <w:pPr>
        <w:rPr>
          <w:rFonts w:ascii="Times" w:eastAsia="Times New Roman" w:hAnsi="Times" w:cs="Arial"/>
        </w:rPr>
      </w:pPr>
    </w:p>
    <w:p w14:paraId="0130A8C5" w14:textId="77777777" w:rsidR="00013048" w:rsidRDefault="00013048" w:rsidP="00013048">
      <w:pPr>
        <w:spacing w:line="480" w:lineRule="auto"/>
        <w:jc w:val="center"/>
        <w:rPr>
          <w:b/>
        </w:rPr>
      </w:pPr>
      <w:r w:rsidRPr="00920F6D">
        <w:rPr>
          <w:b/>
        </w:rPr>
        <w:t>History and Background of Kaiser Permanente</w:t>
      </w:r>
    </w:p>
    <w:p w14:paraId="7167910C" w14:textId="77777777" w:rsidR="00013048" w:rsidRPr="005D6127" w:rsidRDefault="00013048" w:rsidP="00013048">
      <w:pPr>
        <w:spacing w:line="480" w:lineRule="auto"/>
        <w:jc w:val="center"/>
        <w:rPr>
          <w:b/>
        </w:rPr>
      </w:pPr>
      <w:r w:rsidRPr="005D6127">
        <w:rPr>
          <w:b/>
        </w:rPr>
        <w:t>Mission and Vision Statement</w:t>
      </w:r>
    </w:p>
    <w:p w14:paraId="4D03AADB" w14:textId="77777777" w:rsidR="00013048" w:rsidRDefault="00013048" w:rsidP="00013048">
      <w:pPr>
        <w:spacing w:line="480" w:lineRule="auto"/>
        <w:jc w:val="center"/>
        <w:rPr>
          <w:b/>
        </w:rPr>
      </w:pPr>
      <w:r w:rsidRPr="00174167">
        <w:rPr>
          <w:b/>
        </w:rPr>
        <w:t>Organization Chart</w:t>
      </w:r>
    </w:p>
    <w:p w14:paraId="44695460" w14:textId="77777777" w:rsidR="00013048" w:rsidRPr="00475655" w:rsidRDefault="00013048" w:rsidP="00013048">
      <w:pPr>
        <w:spacing w:line="480" w:lineRule="auto"/>
        <w:jc w:val="center"/>
        <w:rPr>
          <w:b/>
        </w:rPr>
      </w:pPr>
      <w:r w:rsidRPr="00475655">
        <w:rPr>
          <w:b/>
        </w:rPr>
        <w:t>Project Goal Description</w:t>
      </w:r>
    </w:p>
    <w:p w14:paraId="68917E48" w14:textId="38B3E2B4" w:rsidR="00013048" w:rsidRDefault="00013048" w:rsidP="00013048">
      <w:pPr>
        <w:spacing w:line="480" w:lineRule="auto"/>
        <w:ind w:firstLine="720"/>
        <w:jc w:val="center"/>
        <w:rPr>
          <w:b/>
        </w:rPr>
      </w:pPr>
      <w:r w:rsidRPr="0085250D">
        <w:rPr>
          <w:b/>
        </w:rPr>
        <w:t>SWOT Analysis</w:t>
      </w:r>
    </w:p>
    <w:p w14:paraId="2B389138" w14:textId="77777777" w:rsidR="00013048" w:rsidRDefault="00013048" w:rsidP="00013048">
      <w:pPr>
        <w:spacing w:line="480" w:lineRule="auto"/>
        <w:ind w:firstLine="720"/>
        <w:jc w:val="center"/>
        <w:rPr>
          <w:b/>
        </w:rPr>
      </w:pPr>
      <w:r w:rsidRPr="00ED44B6">
        <w:rPr>
          <w:b/>
        </w:rPr>
        <w:t>Literature Review</w:t>
      </w:r>
    </w:p>
    <w:p w14:paraId="771222CD" w14:textId="30760CB6" w:rsidR="00013048" w:rsidRDefault="00013048" w:rsidP="00013048">
      <w:pPr>
        <w:spacing w:line="480" w:lineRule="auto"/>
        <w:ind w:firstLine="720"/>
        <w:jc w:val="center"/>
        <w:rPr>
          <w:b/>
        </w:rPr>
      </w:pPr>
      <w:r w:rsidRPr="00ED44B6">
        <w:rPr>
          <w:b/>
        </w:rPr>
        <w:t>Description of Deliverables</w:t>
      </w:r>
      <w:r>
        <w:rPr>
          <w:b/>
        </w:rPr>
        <w:t xml:space="preserve"> – at least 4</w:t>
      </w:r>
    </w:p>
    <w:p w14:paraId="318068CD" w14:textId="77777777" w:rsidR="00013048" w:rsidRPr="00ED44B6" w:rsidRDefault="00013048" w:rsidP="00013048">
      <w:pPr>
        <w:spacing w:line="480" w:lineRule="auto"/>
        <w:ind w:firstLine="720"/>
        <w:jc w:val="center"/>
        <w:rPr>
          <w:b/>
        </w:rPr>
      </w:pPr>
      <w:r w:rsidRPr="00ED44B6">
        <w:rPr>
          <w:b/>
        </w:rPr>
        <w:t>Recommendations/Conclusions</w:t>
      </w:r>
    </w:p>
    <w:p w14:paraId="32AE7232" w14:textId="695FAE72" w:rsidR="00013048" w:rsidRDefault="00013048" w:rsidP="00013048">
      <w:pPr>
        <w:spacing w:line="480" w:lineRule="auto"/>
        <w:jc w:val="center"/>
        <w:rPr>
          <w:b/>
        </w:rPr>
      </w:pPr>
      <w:r w:rsidRPr="00013048">
        <w:rPr>
          <w:b/>
        </w:rPr>
        <w:t>References</w:t>
      </w:r>
    </w:p>
    <w:p w14:paraId="16B433CB" w14:textId="1A33A733" w:rsidR="00013048" w:rsidRDefault="00013048" w:rsidP="00013048">
      <w:pPr>
        <w:spacing w:line="480" w:lineRule="auto"/>
        <w:jc w:val="center"/>
        <w:rPr>
          <w:b/>
        </w:rPr>
      </w:pPr>
    </w:p>
    <w:p w14:paraId="4AA208B3" w14:textId="77777777" w:rsidR="00013048" w:rsidRPr="00013048" w:rsidRDefault="00013048" w:rsidP="00013048">
      <w:pPr>
        <w:spacing w:line="480" w:lineRule="auto"/>
        <w:jc w:val="center"/>
        <w:rPr>
          <w:b/>
        </w:rPr>
      </w:pPr>
    </w:p>
    <w:p w14:paraId="3BD27C42" w14:textId="77777777" w:rsidR="00013048" w:rsidRDefault="00013048" w:rsidP="00013048">
      <w:pPr>
        <w:spacing w:line="480" w:lineRule="auto"/>
        <w:ind w:firstLine="720"/>
        <w:jc w:val="center"/>
        <w:rPr>
          <w:b/>
        </w:rPr>
      </w:pPr>
    </w:p>
    <w:p w14:paraId="680CF2B3" w14:textId="77777777" w:rsidR="00013048" w:rsidRPr="00013048" w:rsidRDefault="00013048" w:rsidP="00013048">
      <w:pPr>
        <w:spacing w:line="480" w:lineRule="auto"/>
        <w:ind w:firstLine="720"/>
        <w:jc w:val="center"/>
        <w:rPr>
          <w:b/>
        </w:rPr>
      </w:pPr>
    </w:p>
    <w:p w14:paraId="504DBDB5" w14:textId="77777777" w:rsidR="00013048" w:rsidRDefault="00013048" w:rsidP="00013048"/>
    <w:p w14:paraId="2DAE4F3C" w14:textId="77777777" w:rsidR="00013048" w:rsidRDefault="00013048"/>
    <w:sectPr w:rsidR="00013048" w:rsidSect="00327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pitch w:val="default"/>
  </w:font>
  <w:font w:name="Times">
    <w:altName w:val="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A4CE9"/>
    <w:multiLevelType w:val="hybridMultilevel"/>
    <w:tmpl w:val="A8C2A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48"/>
    <w:rsid w:val="00013048"/>
    <w:rsid w:val="00327818"/>
    <w:rsid w:val="00CA6D17"/>
    <w:rsid w:val="00D06C71"/>
    <w:rsid w:val="00D24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05A28C"/>
  <w15:chartTrackingRefBased/>
  <w15:docId w15:val="{5B970489-61F2-9A43-9516-AEECCE32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048"/>
    <w:pPr>
      <w:ind w:left="720"/>
      <w:contextualSpacing/>
    </w:pPr>
  </w:style>
  <w:style w:type="character" w:styleId="Hyperlink">
    <w:name w:val="Hyperlink"/>
    <w:basedOn w:val="DefaultParagraphFont"/>
    <w:uiPriority w:val="99"/>
    <w:unhideWhenUsed/>
    <w:rsid w:val="00013048"/>
    <w:rPr>
      <w:color w:val="0563C1" w:themeColor="hyperlink"/>
      <w:u w:val="single"/>
    </w:rPr>
  </w:style>
  <w:style w:type="character" w:styleId="UnresolvedMention">
    <w:name w:val="Unresolved Mention"/>
    <w:basedOn w:val="DefaultParagraphFont"/>
    <w:uiPriority w:val="99"/>
    <w:semiHidden/>
    <w:unhideWhenUsed/>
    <w:rsid w:val="00013048"/>
    <w:rPr>
      <w:color w:val="605E5C"/>
      <w:shd w:val="clear" w:color="auto" w:fill="E1DFDD"/>
    </w:rPr>
  </w:style>
  <w:style w:type="character" w:styleId="FollowedHyperlink">
    <w:name w:val="FollowedHyperlink"/>
    <w:basedOn w:val="DefaultParagraphFont"/>
    <w:uiPriority w:val="99"/>
    <w:semiHidden/>
    <w:unhideWhenUsed/>
    <w:rsid w:val="000130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sidency-scal-kaiserpermanente.org/wp-content/uploads/2020/04/2020-2021-Policy-Procedure-Manu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386</Words>
  <Characters>2314</Characters>
  <Application>Microsoft Office Word</Application>
  <DocSecurity>0</DocSecurity>
  <Lines>72</Lines>
  <Paragraphs>9</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DerBedrosian, Maral B</dc:creator>
  <cp:keywords/>
  <dc:description/>
  <cp:lastModifiedBy>DerBedrosian, Maral B</cp:lastModifiedBy>
  <cp:revision>3</cp:revision>
  <dcterms:created xsi:type="dcterms:W3CDTF">2021-10-26T04:20:00Z</dcterms:created>
  <dcterms:modified xsi:type="dcterms:W3CDTF">2021-11-30T06:51:00Z</dcterms:modified>
</cp:coreProperties>
</file>